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E626F1E" w:rsidR="00654EC4" w:rsidRPr="00452D0E" w:rsidRDefault="00E72144" w:rsidP="00890359">
      <w:pPr>
        <w:spacing w:after="0" w:line="24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 w:rsidP="00890359">
      <w:pPr>
        <w:spacing w:after="0" w:line="240" w:lineRule="auto"/>
        <w:ind w:hanging="10"/>
        <w:rPr>
          <w:color w:val="auto"/>
        </w:rPr>
      </w:pPr>
    </w:p>
    <w:p w14:paraId="3E45C4B2" w14:textId="77777777" w:rsidR="005B1E7F" w:rsidRDefault="00E72144" w:rsidP="00890359">
      <w:pPr>
        <w:spacing w:after="0" w:line="240" w:lineRule="auto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22FC4FC8" w:rsidR="00654EC4" w:rsidRPr="00452D0E" w:rsidRDefault="004D26E6" w:rsidP="00840AC3">
      <w:pPr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May 20</w:t>
      </w:r>
      <w:r w:rsidR="00606876">
        <w:rPr>
          <w:color w:val="auto"/>
          <w:sz w:val="24"/>
          <w:szCs w:val="24"/>
        </w:rPr>
        <w:t xml:space="preserve">, </w:t>
      </w:r>
      <w:r w:rsidR="00B12998">
        <w:rPr>
          <w:color w:val="auto"/>
          <w:sz w:val="24"/>
          <w:szCs w:val="24"/>
        </w:rPr>
        <w:t>2025</w:t>
      </w:r>
    </w:p>
    <w:p w14:paraId="00000005" w14:textId="19FB83B3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>DATE AND TIME</w:t>
      </w:r>
      <w:r w:rsidR="00FD1A1E" w:rsidRPr="00314CFC">
        <w:rPr>
          <w:b/>
          <w:color w:val="auto"/>
          <w:sz w:val="24"/>
          <w:szCs w:val="24"/>
        </w:rPr>
        <w:t xml:space="preserve">: </w:t>
      </w:r>
      <w:r w:rsidR="00FD1A1E" w:rsidRPr="00FD1A1E">
        <w:rPr>
          <w:bCs/>
          <w:color w:val="auto"/>
          <w:sz w:val="24"/>
          <w:szCs w:val="24"/>
        </w:rPr>
        <w:t>Pursuant</w:t>
      </w:r>
      <w:r w:rsidRPr="00314CFC">
        <w:rPr>
          <w:color w:val="auto"/>
        </w:rPr>
        <w:t xml:space="preserve"> to Colorado Revised Statutes § 32-1-903, a regular meeting of the board is scheduled on </w:t>
      </w:r>
      <w:r w:rsidR="004D26E6">
        <w:rPr>
          <w:color w:val="auto"/>
        </w:rPr>
        <w:t>May 20</w:t>
      </w:r>
      <w:r w:rsidR="00805821">
        <w:rPr>
          <w:color w:val="auto"/>
        </w:rPr>
        <w:t>,</w:t>
      </w:r>
      <w:r w:rsidR="00B12998">
        <w:rPr>
          <w:color w:val="auto"/>
        </w:rPr>
        <w:t xml:space="preserve"> 2025</w:t>
      </w:r>
      <w:r w:rsidR="00BF5DAA">
        <w:rPr>
          <w:color w:val="auto"/>
        </w:rPr>
        <w:t>,</w:t>
      </w:r>
      <w:r w:rsidR="00B12998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="006A3142">
        <w:rPr>
          <w:color w:val="auto"/>
        </w:rPr>
        <w:t xml:space="preserve"> </w:t>
      </w:r>
      <w:r w:rsidRPr="00314CFC">
        <w:rPr>
          <w:color w:val="auto"/>
        </w:rPr>
        <w:t>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3723D547" w14:textId="50C6AE79" w:rsidR="00D42F52" w:rsidRDefault="00D42F52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Outdoor Running Path (AJ &amp; Kelsey) </w:t>
      </w:r>
    </w:p>
    <w:p w14:paraId="00000009" w14:textId="4716EABF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Approval of</w:t>
      </w:r>
      <w:r w:rsidR="00D716DB">
        <w:rPr>
          <w:color w:val="auto"/>
        </w:rPr>
        <w:t xml:space="preserve"> April</w:t>
      </w:r>
      <w:r w:rsidR="006E24BA">
        <w:rPr>
          <w:color w:val="auto"/>
        </w:rPr>
        <w:t xml:space="preserve"> </w:t>
      </w:r>
      <w:r w:rsidR="007E1DB2" w:rsidRPr="00314CFC">
        <w:rPr>
          <w:color w:val="auto"/>
        </w:rPr>
        <w:t>Meeting</w:t>
      </w:r>
      <w:r w:rsidR="002A76CB" w:rsidRPr="00314CFC">
        <w:rPr>
          <w:color w:val="auto"/>
        </w:rPr>
        <w:t xml:space="preserve"> Minutes</w:t>
      </w:r>
      <w:r w:rsidR="00A14539">
        <w:rPr>
          <w:color w:val="auto"/>
        </w:rPr>
        <w:t xml:space="preserve"> </w:t>
      </w:r>
    </w:p>
    <w:p w14:paraId="270CA27E" w14:textId="0ECD6739" w:rsidR="004C5250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3D4096B8" w14:textId="3A1B7B4F" w:rsidR="000F5113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Budget </w:t>
      </w:r>
    </w:p>
    <w:p w14:paraId="47471452" w14:textId="1595C103" w:rsidR="0012794A" w:rsidRDefault="00391165" w:rsidP="0004005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Categorization</w:t>
      </w:r>
      <w:r w:rsidR="00C10764">
        <w:rPr>
          <w:color w:val="auto"/>
        </w:rPr>
        <w:t xml:space="preserve"> and Grants </w:t>
      </w:r>
      <w:r w:rsidR="0072345B">
        <w:rPr>
          <w:color w:val="auto"/>
        </w:rPr>
        <w:t xml:space="preserve">– </w:t>
      </w:r>
      <w:r w:rsidR="005F43C8">
        <w:rPr>
          <w:color w:val="auto"/>
        </w:rPr>
        <w:t xml:space="preserve">request new </w:t>
      </w:r>
      <w:r w:rsidR="0072345B">
        <w:rPr>
          <w:color w:val="auto"/>
        </w:rPr>
        <w:t>GL code</w:t>
      </w:r>
      <w:r w:rsidR="005F43C8">
        <w:rPr>
          <w:color w:val="auto"/>
        </w:rPr>
        <w:t xml:space="preserve"> for Grant </w:t>
      </w:r>
      <w:r w:rsidR="0072345B">
        <w:rPr>
          <w:color w:val="auto"/>
        </w:rPr>
        <w:t xml:space="preserve">allocation, subcode programs, operational expenses, facilities </w:t>
      </w:r>
    </w:p>
    <w:p w14:paraId="0BBCE6E3" w14:textId="00ABE83E" w:rsidR="00487380" w:rsidRDefault="00154736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Quarterly View – Budget, Actuals, Projections </w:t>
      </w:r>
      <w:r w:rsidR="00D20F04">
        <w:rPr>
          <w:color w:val="auto"/>
        </w:rPr>
        <w:t xml:space="preserve"> </w:t>
      </w:r>
    </w:p>
    <w:p w14:paraId="2CDF3925" w14:textId="48100EBE" w:rsidR="00487380" w:rsidRDefault="00487380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SDA offering Amazon Prime free shipping as SDA member </w:t>
      </w:r>
    </w:p>
    <w:p w14:paraId="451593B8" w14:textId="5E4C05A8" w:rsidR="00B4487A" w:rsidRDefault="00B4487A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Google Voice switch to Ring Central </w:t>
      </w:r>
      <w:r w:rsidR="00110BBD">
        <w:rPr>
          <w:color w:val="auto"/>
        </w:rPr>
        <w:t>- $20/</w:t>
      </w:r>
      <w:proofErr w:type="spellStart"/>
      <w:r w:rsidR="00110BBD">
        <w:rPr>
          <w:color w:val="auto"/>
        </w:rPr>
        <w:t>mo</w:t>
      </w:r>
      <w:proofErr w:type="spellEnd"/>
      <w:r w:rsidR="00110BBD">
        <w:rPr>
          <w:color w:val="auto"/>
        </w:rPr>
        <w:t xml:space="preserve"> vs $60-70/</w:t>
      </w:r>
      <w:proofErr w:type="spellStart"/>
      <w:r w:rsidR="00110BBD">
        <w:rPr>
          <w:color w:val="auto"/>
        </w:rPr>
        <w:t>mo</w:t>
      </w:r>
      <w:proofErr w:type="spellEnd"/>
      <w:r w:rsidR="00110BBD">
        <w:rPr>
          <w:color w:val="auto"/>
        </w:rPr>
        <w:t xml:space="preserve"> – </w:t>
      </w:r>
      <w:r w:rsidR="00061041">
        <w:rPr>
          <w:color w:val="auto"/>
        </w:rPr>
        <w:t>in process</w:t>
      </w:r>
    </w:p>
    <w:p w14:paraId="035E1693" w14:textId="47258E46" w:rsidR="005374DB" w:rsidRDefault="00E07198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Bank Transfer Signatures Required </w:t>
      </w:r>
    </w:p>
    <w:p w14:paraId="217768BD" w14:textId="60485EE5" w:rsidR="00B543E2" w:rsidRDefault="00E305F0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Board Member Bonds </w:t>
      </w:r>
    </w:p>
    <w:p w14:paraId="199116AF" w14:textId="77777777" w:rsidR="00642F3B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Grants Update</w:t>
      </w:r>
    </w:p>
    <w:p w14:paraId="63EA50E0" w14:textId="60C421B5" w:rsidR="00DF44BC" w:rsidRDefault="0026630E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Congressional Community Project Grant $1.5M</w:t>
      </w:r>
      <w:r w:rsidR="00E27FCC">
        <w:rPr>
          <w:color w:val="auto"/>
        </w:rPr>
        <w:t xml:space="preserve"> – Application Submitted, Expect response end of May, early June – early phases of expansion project</w:t>
      </w:r>
      <w:r w:rsidR="000C50BD">
        <w:rPr>
          <w:color w:val="auto"/>
        </w:rPr>
        <w:t xml:space="preserve">, not multi-year money </w:t>
      </w:r>
    </w:p>
    <w:p w14:paraId="51B42072" w14:textId="7D859CAF" w:rsidR="000C50BD" w:rsidRDefault="000C50BD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LOI A</w:t>
      </w:r>
      <w:r w:rsidR="005F4A29">
        <w:rPr>
          <w:color w:val="auto"/>
        </w:rPr>
        <w:t>nschutz Family Foundation</w:t>
      </w:r>
      <w:r>
        <w:rPr>
          <w:color w:val="auto"/>
        </w:rPr>
        <w:t xml:space="preserve"> – met with coordinators, Operational Programming $10K submitted, </w:t>
      </w:r>
      <w:r w:rsidR="005F4A29">
        <w:rPr>
          <w:color w:val="auto"/>
        </w:rPr>
        <w:t xml:space="preserve">Mid to late June </w:t>
      </w:r>
    </w:p>
    <w:p w14:paraId="3AB8BBD8" w14:textId="77777777" w:rsidR="00C6529F" w:rsidRDefault="00DF44BC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Summit Foundation Grant Submitted $10K for Sauna</w:t>
      </w:r>
      <w:r w:rsidR="00CA3B1F">
        <w:rPr>
          <w:color w:val="auto"/>
        </w:rPr>
        <w:t xml:space="preserve">, </w:t>
      </w:r>
      <w:r w:rsidR="00C6529F">
        <w:rPr>
          <w:color w:val="auto"/>
        </w:rPr>
        <w:t xml:space="preserve">(Summit Foundation Grant Coordinator) </w:t>
      </w:r>
      <w:r w:rsidR="00CA3B1F">
        <w:rPr>
          <w:color w:val="auto"/>
        </w:rPr>
        <w:t xml:space="preserve">notes back to committee, </w:t>
      </w:r>
      <w:proofErr w:type="spellStart"/>
      <w:r w:rsidR="00CA3B1F">
        <w:rPr>
          <w:color w:val="auto"/>
        </w:rPr>
        <w:t>mid June</w:t>
      </w:r>
      <w:proofErr w:type="spellEnd"/>
      <w:r w:rsidR="00CA3B1F">
        <w:rPr>
          <w:color w:val="auto"/>
        </w:rPr>
        <w:t xml:space="preserve"> </w:t>
      </w:r>
      <w:r w:rsidR="00687BC0">
        <w:rPr>
          <w:color w:val="auto"/>
        </w:rPr>
        <w:t xml:space="preserve"> – Carrie follow up</w:t>
      </w:r>
      <w:r w:rsidR="00E6795F">
        <w:rPr>
          <w:color w:val="auto"/>
        </w:rPr>
        <w:t>, Park County Sector Review Committee</w:t>
      </w:r>
    </w:p>
    <w:p w14:paraId="1FD94D5E" w14:textId="77777777" w:rsidR="00A6669D" w:rsidRDefault="0004191B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El Pomar – Being considered for flooring, </w:t>
      </w:r>
      <w:r w:rsidR="00FC0D4F">
        <w:rPr>
          <w:color w:val="auto"/>
        </w:rPr>
        <w:t xml:space="preserve">up to $25K </w:t>
      </w:r>
      <w:r w:rsidR="00A6669D">
        <w:rPr>
          <w:color w:val="auto"/>
        </w:rPr>
        <w:t xml:space="preserve">Foundation discussion underway </w:t>
      </w:r>
    </w:p>
    <w:p w14:paraId="754BA8AB" w14:textId="1942D596" w:rsidR="00E378E9" w:rsidRDefault="00E3598D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</w:p>
    <w:p w14:paraId="546AB7A9" w14:textId="607C7F4B" w:rsidR="000078B8" w:rsidRDefault="000078B8" w:rsidP="000078B8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Survey </w:t>
      </w:r>
    </w:p>
    <w:p w14:paraId="6B69EA45" w14:textId="24669015" w:rsidR="002A76CB" w:rsidRDefault="007540B4" w:rsidP="003D2204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1CFFED58" w14:textId="54BCE878" w:rsidR="00C54EDF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07CF903E" w14:textId="458243E7" w:rsidR="00AB264B" w:rsidRDefault="00D716DB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Oaths of Office </w:t>
      </w:r>
    </w:p>
    <w:p w14:paraId="2956EEFD" w14:textId="5D410A1E" w:rsidR="003E63AF" w:rsidRDefault="005E68B9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Assign &amp; Vote on Board Positions </w:t>
      </w:r>
    </w:p>
    <w:p w14:paraId="090C52A6" w14:textId="4F20A38B" w:rsidR="004E58D9" w:rsidRDefault="004E58D9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New Board Orientation </w:t>
      </w:r>
    </w:p>
    <w:p w14:paraId="24CB5EB1" w14:textId="42DF4329" w:rsidR="00233250" w:rsidRDefault="008648A7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Notes – reference to “elected” </w:t>
      </w:r>
    </w:p>
    <w:p w14:paraId="169132F2" w14:textId="45021717" w:rsidR="008648A7" w:rsidRDefault="00BD00D2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Social Meeting &amp; Marketing</w:t>
      </w:r>
      <w:r w:rsidR="003B328B">
        <w:rPr>
          <w:color w:val="auto"/>
        </w:rPr>
        <w:t xml:space="preserve"> </w:t>
      </w:r>
      <w:r w:rsidR="008624D7">
        <w:rPr>
          <w:color w:val="auto"/>
        </w:rPr>
        <w:t xml:space="preserve">– Southpark Bulletin </w:t>
      </w:r>
    </w:p>
    <w:p w14:paraId="13B2B2AE" w14:textId="063B96FC" w:rsidR="00EA0D62" w:rsidRDefault="00907A9A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Tolin increase 13% - </w:t>
      </w:r>
      <w:r w:rsidR="00B020DF">
        <w:rPr>
          <w:color w:val="auto"/>
        </w:rPr>
        <w:t xml:space="preserve">requesting </w:t>
      </w:r>
      <w:r>
        <w:rPr>
          <w:color w:val="auto"/>
        </w:rPr>
        <w:t>new proposal and contract</w:t>
      </w:r>
      <w:r w:rsidR="00F6593C">
        <w:rPr>
          <w:color w:val="auto"/>
        </w:rPr>
        <w:t xml:space="preserve">, integrate the asset management plan </w:t>
      </w:r>
    </w:p>
    <w:p w14:paraId="0000000B" w14:textId="30C07684" w:rsidR="00654EC4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0CFAB484" w14:textId="77777777" w:rsidR="00E85409" w:rsidRDefault="00E85409" w:rsidP="00E85409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Gym Expansion Project Update </w:t>
      </w:r>
    </w:p>
    <w:p w14:paraId="659D7451" w14:textId="00C338A2" w:rsidR="00517206" w:rsidRDefault="00517206" w:rsidP="00517206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Design Workshop $5K</w:t>
      </w:r>
    </w:p>
    <w:p w14:paraId="73EA6D37" w14:textId="24BE4919" w:rsidR="00517206" w:rsidRDefault="00517206" w:rsidP="00517206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D2C RFP </w:t>
      </w:r>
      <w:r w:rsidR="00053C74">
        <w:rPr>
          <w:color w:val="auto"/>
        </w:rPr>
        <w:t xml:space="preserve">Template Assistance </w:t>
      </w:r>
    </w:p>
    <w:p w14:paraId="53EAE624" w14:textId="2590BD9F" w:rsidR="00CA5432" w:rsidRDefault="00CA5432" w:rsidP="00D86640">
      <w:pPr>
        <w:numPr>
          <w:ilvl w:val="1"/>
          <w:numId w:val="1"/>
        </w:numPr>
        <w:spacing w:after="61" w:line="265" w:lineRule="auto"/>
        <w:rPr>
          <w:color w:val="auto"/>
          <w:lang w:val="fr-FR"/>
        </w:rPr>
      </w:pPr>
      <w:bookmarkStart w:id="0" w:name="_Hlk117504489"/>
      <w:r w:rsidRPr="00A81E91">
        <w:rPr>
          <w:color w:val="auto"/>
          <w:lang w:val="fr-FR"/>
        </w:rPr>
        <w:lastRenderedPageBreak/>
        <w:t xml:space="preserve">Asset Management </w:t>
      </w:r>
      <w:r w:rsidR="00A81E91" w:rsidRPr="00A81E91">
        <w:rPr>
          <w:color w:val="auto"/>
          <w:lang w:val="fr-FR"/>
        </w:rPr>
        <w:t xml:space="preserve">– HVAC, Sauna </w:t>
      </w:r>
      <w:proofErr w:type="spellStart"/>
      <w:r w:rsidR="00A81E91" w:rsidRPr="00A81E91">
        <w:rPr>
          <w:color w:val="auto"/>
          <w:lang w:val="fr-FR"/>
        </w:rPr>
        <w:t>De</w:t>
      </w:r>
      <w:r w:rsidR="00A81E91">
        <w:rPr>
          <w:color w:val="auto"/>
          <w:lang w:val="fr-FR"/>
        </w:rPr>
        <w:t>mo</w:t>
      </w:r>
      <w:proofErr w:type="spellEnd"/>
      <w:r w:rsidR="00702BD4">
        <w:rPr>
          <w:color w:val="auto"/>
          <w:lang w:val="fr-FR"/>
        </w:rPr>
        <w:t xml:space="preserve"> </w:t>
      </w:r>
    </w:p>
    <w:bookmarkEnd w:id="0"/>
    <w:p w14:paraId="5F87F6E3" w14:textId="10A5CDE1" w:rsidR="005B6637" w:rsidRPr="00314CFC" w:rsidRDefault="0062060F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High Level </w:t>
      </w:r>
      <w:r w:rsidR="005B6637" w:rsidRPr="00314CFC">
        <w:rPr>
          <w:color w:val="auto"/>
        </w:rPr>
        <w:t>Director’s Report</w:t>
      </w:r>
      <w:r w:rsidR="00272406" w:rsidRPr="00314CFC">
        <w:rPr>
          <w:color w:val="auto"/>
        </w:rPr>
        <w:t>: Carrie</w:t>
      </w:r>
      <w:r w:rsidR="00CD0446" w:rsidRPr="00314CFC">
        <w:rPr>
          <w:color w:val="auto"/>
        </w:rPr>
        <w:t xml:space="preserve">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254EEA8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Executive Session: N/A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120164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02FD0"/>
    <w:rsid w:val="000078B8"/>
    <w:rsid w:val="00016470"/>
    <w:rsid w:val="000218B9"/>
    <w:rsid w:val="00022BE9"/>
    <w:rsid w:val="00023C22"/>
    <w:rsid w:val="00024045"/>
    <w:rsid w:val="00040052"/>
    <w:rsid w:val="000400AD"/>
    <w:rsid w:val="00041086"/>
    <w:rsid w:val="00041510"/>
    <w:rsid w:val="0004191B"/>
    <w:rsid w:val="00053C74"/>
    <w:rsid w:val="00061041"/>
    <w:rsid w:val="00062FF7"/>
    <w:rsid w:val="0006534D"/>
    <w:rsid w:val="00067B7F"/>
    <w:rsid w:val="00070BD8"/>
    <w:rsid w:val="000721B7"/>
    <w:rsid w:val="0007254D"/>
    <w:rsid w:val="0007339D"/>
    <w:rsid w:val="00073727"/>
    <w:rsid w:val="000739F7"/>
    <w:rsid w:val="00075C04"/>
    <w:rsid w:val="00077994"/>
    <w:rsid w:val="0009214D"/>
    <w:rsid w:val="00092236"/>
    <w:rsid w:val="00094745"/>
    <w:rsid w:val="000948E2"/>
    <w:rsid w:val="00095A9A"/>
    <w:rsid w:val="000A0ADB"/>
    <w:rsid w:val="000A1EB4"/>
    <w:rsid w:val="000A39CB"/>
    <w:rsid w:val="000A527C"/>
    <w:rsid w:val="000B7681"/>
    <w:rsid w:val="000C11FD"/>
    <w:rsid w:val="000C2101"/>
    <w:rsid w:val="000C50BD"/>
    <w:rsid w:val="000C5AD1"/>
    <w:rsid w:val="000D0047"/>
    <w:rsid w:val="000D184F"/>
    <w:rsid w:val="000D3940"/>
    <w:rsid w:val="000E1477"/>
    <w:rsid w:val="000E18FE"/>
    <w:rsid w:val="000E24B1"/>
    <w:rsid w:val="000E6751"/>
    <w:rsid w:val="000F5113"/>
    <w:rsid w:val="000F65FA"/>
    <w:rsid w:val="000F68DF"/>
    <w:rsid w:val="0010049E"/>
    <w:rsid w:val="0010122E"/>
    <w:rsid w:val="001029AD"/>
    <w:rsid w:val="00103120"/>
    <w:rsid w:val="001064EB"/>
    <w:rsid w:val="00110BBD"/>
    <w:rsid w:val="001115D7"/>
    <w:rsid w:val="00114B5C"/>
    <w:rsid w:val="00116B69"/>
    <w:rsid w:val="00116FC1"/>
    <w:rsid w:val="00117461"/>
    <w:rsid w:val="00120164"/>
    <w:rsid w:val="00122152"/>
    <w:rsid w:val="00123E56"/>
    <w:rsid w:val="001254CF"/>
    <w:rsid w:val="00125C79"/>
    <w:rsid w:val="001264BE"/>
    <w:rsid w:val="0012794A"/>
    <w:rsid w:val="00130856"/>
    <w:rsid w:val="0013436F"/>
    <w:rsid w:val="001425BD"/>
    <w:rsid w:val="00150512"/>
    <w:rsid w:val="00154736"/>
    <w:rsid w:val="00155859"/>
    <w:rsid w:val="00157606"/>
    <w:rsid w:val="001620F5"/>
    <w:rsid w:val="00163660"/>
    <w:rsid w:val="00164147"/>
    <w:rsid w:val="00165EA0"/>
    <w:rsid w:val="001804BE"/>
    <w:rsid w:val="0018069C"/>
    <w:rsid w:val="00182479"/>
    <w:rsid w:val="001839FC"/>
    <w:rsid w:val="001865D6"/>
    <w:rsid w:val="001879B3"/>
    <w:rsid w:val="00190D1B"/>
    <w:rsid w:val="00192C0F"/>
    <w:rsid w:val="0019528D"/>
    <w:rsid w:val="001A0EFB"/>
    <w:rsid w:val="001A29AB"/>
    <w:rsid w:val="001A2BE8"/>
    <w:rsid w:val="001A6B10"/>
    <w:rsid w:val="001B23F1"/>
    <w:rsid w:val="001B4184"/>
    <w:rsid w:val="001B5864"/>
    <w:rsid w:val="001B6DA8"/>
    <w:rsid w:val="001C099A"/>
    <w:rsid w:val="001C2E56"/>
    <w:rsid w:val="001C39AF"/>
    <w:rsid w:val="001C5872"/>
    <w:rsid w:val="001D051D"/>
    <w:rsid w:val="001D3203"/>
    <w:rsid w:val="001D7754"/>
    <w:rsid w:val="001E0583"/>
    <w:rsid w:val="001F2712"/>
    <w:rsid w:val="001F2CFE"/>
    <w:rsid w:val="001F313D"/>
    <w:rsid w:val="00204AEF"/>
    <w:rsid w:val="00204F21"/>
    <w:rsid w:val="00207196"/>
    <w:rsid w:val="002138FB"/>
    <w:rsid w:val="002200BA"/>
    <w:rsid w:val="002201B5"/>
    <w:rsid w:val="0022229D"/>
    <w:rsid w:val="00226216"/>
    <w:rsid w:val="0023192C"/>
    <w:rsid w:val="00232484"/>
    <w:rsid w:val="00232D7C"/>
    <w:rsid w:val="00233250"/>
    <w:rsid w:val="0023593E"/>
    <w:rsid w:val="002505EA"/>
    <w:rsid w:val="00265BE6"/>
    <w:rsid w:val="0026630E"/>
    <w:rsid w:val="00267BE6"/>
    <w:rsid w:val="00270222"/>
    <w:rsid w:val="00272406"/>
    <w:rsid w:val="00273BB2"/>
    <w:rsid w:val="00275E2E"/>
    <w:rsid w:val="00276170"/>
    <w:rsid w:val="002763ED"/>
    <w:rsid w:val="002806B3"/>
    <w:rsid w:val="00282A00"/>
    <w:rsid w:val="0028333B"/>
    <w:rsid w:val="00287A39"/>
    <w:rsid w:val="00287C3E"/>
    <w:rsid w:val="00291BEB"/>
    <w:rsid w:val="00294A7D"/>
    <w:rsid w:val="00294F51"/>
    <w:rsid w:val="00296A5E"/>
    <w:rsid w:val="0029735B"/>
    <w:rsid w:val="002A08B8"/>
    <w:rsid w:val="002A76CB"/>
    <w:rsid w:val="002B0807"/>
    <w:rsid w:val="002B0CAC"/>
    <w:rsid w:val="002B16D2"/>
    <w:rsid w:val="002B2EBD"/>
    <w:rsid w:val="002B4133"/>
    <w:rsid w:val="002B43CE"/>
    <w:rsid w:val="002B6E6A"/>
    <w:rsid w:val="002C2010"/>
    <w:rsid w:val="002C20A0"/>
    <w:rsid w:val="002C7866"/>
    <w:rsid w:val="002D0A4E"/>
    <w:rsid w:val="002D4B4B"/>
    <w:rsid w:val="002E512A"/>
    <w:rsid w:val="002E5525"/>
    <w:rsid w:val="002F1DC9"/>
    <w:rsid w:val="002F1FE0"/>
    <w:rsid w:val="002F5909"/>
    <w:rsid w:val="002F6EB9"/>
    <w:rsid w:val="002F7387"/>
    <w:rsid w:val="003027CE"/>
    <w:rsid w:val="0030760D"/>
    <w:rsid w:val="00307C86"/>
    <w:rsid w:val="0031189C"/>
    <w:rsid w:val="00311F77"/>
    <w:rsid w:val="00314828"/>
    <w:rsid w:val="00314CFC"/>
    <w:rsid w:val="003220B3"/>
    <w:rsid w:val="00326AF0"/>
    <w:rsid w:val="003277DA"/>
    <w:rsid w:val="00330DB9"/>
    <w:rsid w:val="003344CC"/>
    <w:rsid w:val="00336D7F"/>
    <w:rsid w:val="0033769B"/>
    <w:rsid w:val="0034733A"/>
    <w:rsid w:val="00351E4F"/>
    <w:rsid w:val="00352F46"/>
    <w:rsid w:val="003547AC"/>
    <w:rsid w:val="00354EF3"/>
    <w:rsid w:val="0035596C"/>
    <w:rsid w:val="00360362"/>
    <w:rsid w:val="003603D6"/>
    <w:rsid w:val="00360DA3"/>
    <w:rsid w:val="00361036"/>
    <w:rsid w:val="003630F2"/>
    <w:rsid w:val="003645F7"/>
    <w:rsid w:val="00366266"/>
    <w:rsid w:val="00367A71"/>
    <w:rsid w:val="00370BF2"/>
    <w:rsid w:val="003728B6"/>
    <w:rsid w:val="00373011"/>
    <w:rsid w:val="003732CF"/>
    <w:rsid w:val="003740F0"/>
    <w:rsid w:val="003744C9"/>
    <w:rsid w:val="00375B50"/>
    <w:rsid w:val="003859C5"/>
    <w:rsid w:val="00390F23"/>
    <w:rsid w:val="00391165"/>
    <w:rsid w:val="00391789"/>
    <w:rsid w:val="003920BD"/>
    <w:rsid w:val="00396890"/>
    <w:rsid w:val="00397DF7"/>
    <w:rsid w:val="003A0EFC"/>
    <w:rsid w:val="003A4E01"/>
    <w:rsid w:val="003B064A"/>
    <w:rsid w:val="003B1831"/>
    <w:rsid w:val="003B1C76"/>
    <w:rsid w:val="003B2A71"/>
    <w:rsid w:val="003B320B"/>
    <w:rsid w:val="003B328B"/>
    <w:rsid w:val="003B5F85"/>
    <w:rsid w:val="003C0794"/>
    <w:rsid w:val="003C67FE"/>
    <w:rsid w:val="003D2204"/>
    <w:rsid w:val="003D5AD2"/>
    <w:rsid w:val="003D6B05"/>
    <w:rsid w:val="003D6E85"/>
    <w:rsid w:val="003E0346"/>
    <w:rsid w:val="003E16DA"/>
    <w:rsid w:val="003E289C"/>
    <w:rsid w:val="003E48E5"/>
    <w:rsid w:val="003E63AF"/>
    <w:rsid w:val="003E7A08"/>
    <w:rsid w:val="003F4C6D"/>
    <w:rsid w:val="003F4F3F"/>
    <w:rsid w:val="003F5DFE"/>
    <w:rsid w:val="003F7805"/>
    <w:rsid w:val="00406113"/>
    <w:rsid w:val="004119C9"/>
    <w:rsid w:val="00414EBF"/>
    <w:rsid w:val="00420472"/>
    <w:rsid w:val="00420638"/>
    <w:rsid w:val="00424B52"/>
    <w:rsid w:val="00433F1C"/>
    <w:rsid w:val="0043418C"/>
    <w:rsid w:val="00437D36"/>
    <w:rsid w:val="00440FBB"/>
    <w:rsid w:val="00442AC8"/>
    <w:rsid w:val="004435F9"/>
    <w:rsid w:val="00444F3C"/>
    <w:rsid w:val="00446D29"/>
    <w:rsid w:val="00451D44"/>
    <w:rsid w:val="00452D0E"/>
    <w:rsid w:val="0046353B"/>
    <w:rsid w:val="00466DE4"/>
    <w:rsid w:val="00470D02"/>
    <w:rsid w:val="00472557"/>
    <w:rsid w:val="00472CA2"/>
    <w:rsid w:val="00473553"/>
    <w:rsid w:val="00474112"/>
    <w:rsid w:val="0047557A"/>
    <w:rsid w:val="00481528"/>
    <w:rsid w:val="00487380"/>
    <w:rsid w:val="00491B97"/>
    <w:rsid w:val="004955AD"/>
    <w:rsid w:val="00497236"/>
    <w:rsid w:val="00497CA4"/>
    <w:rsid w:val="004A3B06"/>
    <w:rsid w:val="004A48EC"/>
    <w:rsid w:val="004A6980"/>
    <w:rsid w:val="004B03DB"/>
    <w:rsid w:val="004B1CC2"/>
    <w:rsid w:val="004C080E"/>
    <w:rsid w:val="004C0DEB"/>
    <w:rsid w:val="004C17D2"/>
    <w:rsid w:val="004C5250"/>
    <w:rsid w:val="004D0987"/>
    <w:rsid w:val="004D26E6"/>
    <w:rsid w:val="004D5D1D"/>
    <w:rsid w:val="004E16FC"/>
    <w:rsid w:val="004E3806"/>
    <w:rsid w:val="004E5752"/>
    <w:rsid w:val="004E58D9"/>
    <w:rsid w:val="00503AD4"/>
    <w:rsid w:val="00515071"/>
    <w:rsid w:val="00517206"/>
    <w:rsid w:val="00521A93"/>
    <w:rsid w:val="00522DB1"/>
    <w:rsid w:val="005246CF"/>
    <w:rsid w:val="005249AA"/>
    <w:rsid w:val="00527360"/>
    <w:rsid w:val="00530486"/>
    <w:rsid w:val="005306E5"/>
    <w:rsid w:val="00530777"/>
    <w:rsid w:val="005352D3"/>
    <w:rsid w:val="00535FB8"/>
    <w:rsid w:val="00536811"/>
    <w:rsid w:val="005374DB"/>
    <w:rsid w:val="00541F18"/>
    <w:rsid w:val="005506AB"/>
    <w:rsid w:val="00550B5B"/>
    <w:rsid w:val="005535B0"/>
    <w:rsid w:val="0055469B"/>
    <w:rsid w:val="005556EB"/>
    <w:rsid w:val="005563BA"/>
    <w:rsid w:val="005600E0"/>
    <w:rsid w:val="00560645"/>
    <w:rsid w:val="00563A30"/>
    <w:rsid w:val="005668A7"/>
    <w:rsid w:val="00566C7B"/>
    <w:rsid w:val="00575E46"/>
    <w:rsid w:val="00575E66"/>
    <w:rsid w:val="00583D28"/>
    <w:rsid w:val="00586033"/>
    <w:rsid w:val="00590226"/>
    <w:rsid w:val="00593145"/>
    <w:rsid w:val="00595BE1"/>
    <w:rsid w:val="00597D4E"/>
    <w:rsid w:val="005A0988"/>
    <w:rsid w:val="005A0FB9"/>
    <w:rsid w:val="005A2F58"/>
    <w:rsid w:val="005A3C58"/>
    <w:rsid w:val="005A54C9"/>
    <w:rsid w:val="005A6F92"/>
    <w:rsid w:val="005B1E7F"/>
    <w:rsid w:val="005B419B"/>
    <w:rsid w:val="005B6637"/>
    <w:rsid w:val="005B729F"/>
    <w:rsid w:val="005D504A"/>
    <w:rsid w:val="005D5D13"/>
    <w:rsid w:val="005E071B"/>
    <w:rsid w:val="005E5BE5"/>
    <w:rsid w:val="005E68B9"/>
    <w:rsid w:val="005F42ED"/>
    <w:rsid w:val="005F43C8"/>
    <w:rsid w:val="005F4A29"/>
    <w:rsid w:val="005F4AA0"/>
    <w:rsid w:val="005F5041"/>
    <w:rsid w:val="0060023F"/>
    <w:rsid w:val="00603CB0"/>
    <w:rsid w:val="00604BF7"/>
    <w:rsid w:val="00604D26"/>
    <w:rsid w:val="00606876"/>
    <w:rsid w:val="00607883"/>
    <w:rsid w:val="0060797B"/>
    <w:rsid w:val="0062060F"/>
    <w:rsid w:val="00620780"/>
    <w:rsid w:val="00620C24"/>
    <w:rsid w:val="0062242E"/>
    <w:rsid w:val="0062486F"/>
    <w:rsid w:val="00632CF7"/>
    <w:rsid w:val="00636799"/>
    <w:rsid w:val="00640D8D"/>
    <w:rsid w:val="00642F3B"/>
    <w:rsid w:val="00650A90"/>
    <w:rsid w:val="00653AB1"/>
    <w:rsid w:val="00654EC4"/>
    <w:rsid w:val="00656FC3"/>
    <w:rsid w:val="00663A7C"/>
    <w:rsid w:val="006648D8"/>
    <w:rsid w:val="00666250"/>
    <w:rsid w:val="00666668"/>
    <w:rsid w:val="00670241"/>
    <w:rsid w:val="00674905"/>
    <w:rsid w:val="00677B91"/>
    <w:rsid w:val="00680DE6"/>
    <w:rsid w:val="00684DDD"/>
    <w:rsid w:val="00687BC0"/>
    <w:rsid w:val="006911CF"/>
    <w:rsid w:val="006A1F50"/>
    <w:rsid w:val="006A3142"/>
    <w:rsid w:val="006A33D4"/>
    <w:rsid w:val="006A3800"/>
    <w:rsid w:val="006A5462"/>
    <w:rsid w:val="006B0757"/>
    <w:rsid w:val="006B3B44"/>
    <w:rsid w:val="006B3FBF"/>
    <w:rsid w:val="006B47B2"/>
    <w:rsid w:val="006B6ED4"/>
    <w:rsid w:val="006C16D7"/>
    <w:rsid w:val="006C3640"/>
    <w:rsid w:val="006C4475"/>
    <w:rsid w:val="006D2E16"/>
    <w:rsid w:val="006D4A1A"/>
    <w:rsid w:val="006D69BF"/>
    <w:rsid w:val="006D7869"/>
    <w:rsid w:val="006E24BA"/>
    <w:rsid w:val="006E2FA8"/>
    <w:rsid w:val="006E3E2F"/>
    <w:rsid w:val="006E58C6"/>
    <w:rsid w:val="006F550F"/>
    <w:rsid w:val="006F597D"/>
    <w:rsid w:val="00702A30"/>
    <w:rsid w:val="00702BD4"/>
    <w:rsid w:val="00721623"/>
    <w:rsid w:val="00721F7D"/>
    <w:rsid w:val="0072345B"/>
    <w:rsid w:val="00723F47"/>
    <w:rsid w:val="00724BC3"/>
    <w:rsid w:val="00725794"/>
    <w:rsid w:val="00727AE3"/>
    <w:rsid w:val="00733312"/>
    <w:rsid w:val="00734AFC"/>
    <w:rsid w:val="00742276"/>
    <w:rsid w:val="007439C6"/>
    <w:rsid w:val="007447BE"/>
    <w:rsid w:val="007462A3"/>
    <w:rsid w:val="00746686"/>
    <w:rsid w:val="00750985"/>
    <w:rsid w:val="00750EAD"/>
    <w:rsid w:val="007537DE"/>
    <w:rsid w:val="007540B4"/>
    <w:rsid w:val="00755410"/>
    <w:rsid w:val="00757551"/>
    <w:rsid w:val="007578B2"/>
    <w:rsid w:val="00763AD2"/>
    <w:rsid w:val="007678A1"/>
    <w:rsid w:val="00767BD3"/>
    <w:rsid w:val="007719BB"/>
    <w:rsid w:val="00772D88"/>
    <w:rsid w:val="00775631"/>
    <w:rsid w:val="00776C77"/>
    <w:rsid w:val="00781C14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A68EC"/>
    <w:rsid w:val="007B195F"/>
    <w:rsid w:val="007B22FA"/>
    <w:rsid w:val="007B26B1"/>
    <w:rsid w:val="007B427F"/>
    <w:rsid w:val="007B5904"/>
    <w:rsid w:val="007B59CB"/>
    <w:rsid w:val="007C2EDD"/>
    <w:rsid w:val="007C3B8C"/>
    <w:rsid w:val="007C3FFB"/>
    <w:rsid w:val="007D301D"/>
    <w:rsid w:val="007D6BC6"/>
    <w:rsid w:val="007E1DB2"/>
    <w:rsid w:val="007E2E3D"/>
    <w:rsid w:val="007E426B"/>
    <w:rsid w:val="007E5077"/>
    <w:rsid w:val="007E6338"/>
    <w:rsid w:val="007E6459"/>
    <w:rsid w:val="007F2EFB"/>
    <w:rsid w:val="008005F8"/>
    <w:rsid w:val="00802971"/>
    <w:rsid w:val="00805821"/>
    <w:rsid w:val="0080731C"/>
    <w:rsid w:val="00807EC5"/>
    <w:rsid w:val="00810A04"/>
    <w:rsid w:val="008122D8"/>
    <w:rsid w:val="00813C5B"/>
    <w:rsid w:val="0082133A"/>
    <w:rsid w:val="008225FE"/>
    <w:rsid w:val="00824046"/>
    <w:rsid w:val="00826638"/>
    <w:rsid w:val="00826E92"/>
    <w:rsid w:val="008344A0"/>
    <w:rsid w:val="008405DA"/>
    <w:rsid w:val="00840AC3"/>
    <w:rsid w:val="00840E6A"/>
    <w:rsid w:val="00841432"/>
    <w:rsid w:val="00841A69"/>
    <w:rsid w:val="0084486C"/>
    <w:rsid w:val="0085287E"/>
    <w:rsid w:val="00852FBA"/>
    <w:rsid w:val="00855E0D"/>
    <w:rsid w:val="0085688A"/>
    <w:rsid w:val="008615F2"/>
    <w:rsid w:val="00861CFF"/>
    <w:rsid w:val="008624D7"/>
    <w:rsid w:val="008630B2"/>
    <w:rsid w:val="008648A7"/>
    <w:rsid w:val="0086705F"/>
    <w:rsid w:val="00870EA2"/>
    <w:rsid w:val="00871C7E"/>
    <w:rsid w:val="00872083"/>
    <w:rsid w:val="008866B8"/>
    <w:rsid w:val="008868B3"/>
    <w:rsid w:val="00890359"/>
    <w:rsid w:val="00891B11"/>
    <w:rsid w:val="00896FA1"/>
    <w:rsid w:val="008A1569"/>
    <w:rsid w:val="008A347D"/>
    <w:rsid w:val="008A4F9D"/>
    <w:rsid w:val="008A681A"/>
    <w:rsid w:val="008A7C92"/>
    <w:rsid w:val="008B1E60"/>
    <w:rsid w:val="008B39C2"/>
    <w:rsid w:val="008B4044"/>
    <w:rsid w:val="008B48EF"/>
    <w:rsid w:val="008C4A07"/>
    <w:rsid w:val="008D3164"/>
    <w:rsid w:val="008E2548"/>
    <w:rsid w:val="008E3957"/>
    <w:rsid w:val="008E43C5"/>
    <w:rsid w:val="008E696F"/>
    <w:rsid w:val="008E73B0"/>
    <w:rsid w:val="008F300C"/>
    <w:rsid w:val="0090046E"/>
    <w:rsid w:val="00900974"/>
    <w:rsid w:val="009063EE"/>
    <w:rsid w:val="0090670E"/>
    <w:rsid w:val="00907A9A"/>
    <w:rsid w:val="00914297"/>
    <w:rsid w:val="009155F5"/>
    <w:rsid w:val="009231A0"/>
    <w:rsid w:val="00923CE1"/>
    <w:rsid w:val="00927DBB"/>
    <w:rsid w:val="009305FD"/>
    <w:rsid w:val="00932D23"/>
    <w:rsid w:val="00935407"/>
    <w:rsid w:val="009426D0"/>
    <w:rsid w:val="00951183"/>
    <w:rsid w:val="0095266B"/>
    <w:rsid w:val="00954D82"/>
    <w:rsid w:val="009570DD"/>
    <w:rsid w:val="009620F2"/>
    <w:rsid w:val="0096330D"/>
    <w:rsid w:val="009665B5"/>
    <w:rsid w:val="009700D3"/>
    <w:rsid w:val="00970767"/>
    <w:rsid w:val="00971A52"/>
    <w:rsid w:val="009722B2"/>
    <w:rsid w:val="0097531E"/>
    <w:rsid w:val="00976CB3"/>
    <w:rsid w:val="0098284F"/>
    <w:rsid w:val="00993D76"/>
    <w:rsid w:val="009A592B"/>
    <w:rsid w:val="009A765C"/>
    <w:rsid w:val="009B280C"/>
    <w:rsid w:val="009B3A8B"/>
    <w:rsid w:val="009B64C2"/>
    <w:rsid w:val="009B6A3D"/>
    <w:rsid w:val="009C2B93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5FAB"/>
    <w:rsid w:val="009F6923"/>
    <w:rsid w:val="009F7E69"/>
    <w:rsid w:val="00A029A8"/>
    <w:rsid w:val="00A0324B"/>
    <w:rsid w:val="00A0594D"/>
    <w:rsid w:val="00A10621"/>
    <w:rsid w:val="00A11CFB"/>
    <w:rsid w:val="00A11E53"/>
    <w:rsid w:val="00A11FF3"/>
    <w:rsid w:val="00A12A32"/>
    <w:rsid w:val="00A14539"/>
    <w:rsid w:val="00A21169"/>
    <w:rsid w:val="00A21612"/>
    <w:rsid w:val="00A23093"/>
    <w:rsid w:val="00A240C2"/>
    <w:rsid w:val="00A26FCE"/>
    <w:rsid w:val="00A27DAD"/>
    <w:rsid w:val="00A303F7"/>
    <w:rsid w:val="00A30D21"/>
    <w:rsid w:val="00A40DAE"/>
    <w:rsid w:val="00A43810"/>
    <w:rsid w:val="00A44A98"/>
    <w:rsid w:val="00A45000"/>
    <w:rsid w:val="00A462BC"/>
    <w:rsid w:val="00A54C07"/>
    <w:rsid w:val="00A6059C"/>
    <w:rsid w:val="00A60C5B"/>
    <w:rsid w:val="00A66088"/>
    <w:rsid w:val="00A6669D"/>
    <w:rsid w:val="00A674AE"/>
    <w:rsid w:val="00A6794D"/>
    <w:rsid w:val="00A72360"/>
    <w:rsid w:val="00A72629"/>
    <w:rsid w:val="00A72720"/>
    <w:rsid w:val="00A72A8D"/>
    <w:rsid w:val="00A81E91"/>
    <w:rsid w:val="00A82AF9"/>
    <w:rsid w:val="00A83301"/>
    <w:rsid w:val="00A8497E"/>
    <w:rsid w:val="00A84FF9"/>
    <w:rsid w:val="00A87C6E"/>
    <w:rsid w:val="00A936BF"/>
    <w:rsid w:val="00A9389E"/>
    <w:rsid w:val="00A94976"/>
    <w:rsid w:val="00AA0C42"/>
    <w:rsid w:val="00AA197D"/>
    <w:rsid w:val="00AA21A6"/>
    <w:rsid w:val="00AA547C"/>
    <w:rsid w:val="00AA6B4E"/>
    <w:rsid w:val="00AB0F55"/>
    <w:rsid w:val="00AB25DA"/>
    <w:rsid w:val="00AB264B"/>
    <w:rsid w:val="00AB305A"/>
    <w:rsid w:val="00AC29B4"/>
    <w:rsid w:val="00AD4903"/>
    <w:rsid w:val="00AD4E3D"/>
    <w:rsid w:val="00AD62B4"/>
    <w:rsid w:val="00AD6720"/>
    <w:rsid w:val="00AD7F22"/>
    <w:rsid w:val="00AE5993"/>
    <w:rsid w:val="00AE5B61"/>
    <w:rsid w:val="00AF4F8E"/>
    <w:rsid w:val="00B005A0"/>
    <w:rsid w:val="00B0077C"/>
    <w:rsid w:val="00B020DF"/>
    <w:rsid w:val="00B051AB"/>
    <w:rsid w:val="00B07102"/>
    <w:rsid w:val="00B10C12"/>
    <w:rsid w:val="00B12227"/>
    <w:rsid w:val="00B12998"/>
    <w:rsid w:val="00B16C59"/>
    <w:rsid w:val="00B20696"/>
    <w:rsid w:val="00B24E7D"/>
    <w:rsid w:val="00B25463"/>
    <w:rsid w:val="00B25698"/>
    <w:rsid w:val="00B26FFB"/>
    <w:rsid w:val="00B35A5F"/>
    <w:rsid w:val="00B35E6B"/>
    <w:rsid w:val="00B40558"/>
    <w:rsid w:val="00B40C6B"/>
    <w:rsid w:val="00B4487A"/>
    <w:rsid w:val="00B45030"/>
    <w:rsid w:val="00B45B05"/>
    <w:rsid w:val="00B500D9"/>
    <w:rsid w:val="00B520E5"/>
    <w:rsid w:val="00B543E2"/>
    <w:rsid w:val="00B56760"/>
    <w:rsid w:val="00B57423"/>
    <w:rsid w:val="00B7090B"/>
    <w:rsid w:val="00B71231"/>
    <w:rsid w:val="00B74145"/>
    <w:rsid w:val="00B746C3"/>
    <w:rsid w:val="00B75029"/>
    <w:rsid w:val="00B846D0"/>
    <w:rsid w:val="00B851BC"/>
    <w:rsid w:val="00B86947"/>
    <w:rsid w:val="00B91E27"/>
    <w:rsid w:val="00B9250D"/>
    <w:rsid w:val="00B928ED"/>
    <w:rsid w:val="00B95A5C"/>
    <w:rsid w:val="00B95B77"/>
    <w:rsid w:val="00B96DCC"/>
    <w:rsid w:val="00BA4F98"/>
    <w:rsid w:val="00BB3297"/>
    <w:rsid w:val="00BB43FC"/>
    <w:rsid w:val="00BB5457"/>
    <w:rsid w:val="00BB58B4"/>
    <w:rsid w:val="00BB5D64"/>
    <w:rsid w:val="00BB602E"/>
    <w:rsid w:val="00BB77FF"/>
    <w:rsid w:val="00BC1DB2"/>
    <w:rsid w:val="00BC20A6"/>
    <w:rsid w:val="00BC7FEA"/>
    <w:rsid w:val="00BD00D2"/>
    <w:rsid w:val="00BD168D"/>
    <w:rsid w:val="00BD4768"/>
    <w:rsid w:val="00BD7B57"/>
    <w:rsid w:val="00BE0535"/>
    <w:rsid w:val="00BE16C3"/>
    <w:rsid w:val="00BE4296"/>
    <w:rsid w:val="00BE5B9C"/>
    <w:rsid w:val="00BE76BE"/>
    <w:rsid w:val="00BF27F7"/>
    <w:rsid w:val="00BF5DAA"/>
    <w:rsid w:val="00BF6D8A"/>
    <w:rsid w:val="00C009D9"/>
    <w:rsid w:val="00C10764"/>
    <w:rsid w:val="00C14AAD"/>
    <w:rsid w:val="00C24537"/>
    <w:rsid w:val="00C26919"/>
    <w:rsid w:val="00C27DAD"/>
    <w:rsid w:val="00C32B84"/>
    <w:rsid w:val="00C337AA"/>
    <w:rsid w:val="00C33C33"/>
    <w:rsid w:val="00C40822"/>
    <w:rsid w:val="00C41545"/>
    <w:rsid w:val="00C436AB"/>
    <w:rsid w:val="00C53408"/>
    <w:rsid w:val="00C54EDF"/>
    <w:rsid w:val="00C550EC"/>
    <w:rsid w:val="00C6140F"/>
    <w:rsid w:val="00C65222"/>
    <w:rsid w:val="00C6529F"/>
    <w:rsid w:val="00C67602"/>
    <w:rsid w:val="00C710F6"/>
    <w:rsid w:val="00C753BD"/>
    <w:rsid w:val="00C80A1F"/>
    <w:rsid w:val="00C83C5B"/>
    <w:rsid w:val="00C83ED4"/>
    <w:rsid w:val="00C8525F"/>
    <w:rsid w:val="00C8642F"/>
    <w:rsid w:val="00C9196A"/>
    <w:rsid w:val="00C9587D"/>
    <w:rsid w:val="00C95CD7"/>
    <w:rsid w:val="00C97A53"/>
    <w:rsid w:val="00CA1C8D"/>
    <w:rsid w:val="00CA3B1F"/>
    <w:rsid w:val="00CA3BA6"/>
    <w:rsid w:val="00CA3D13"/>
    <w:rsid w:val="00CA47F9"/>
    <w:rsid w:val="00CA51D3"/>
    <w:rsid w:val="00CA5432"/>
    <w:rsid w:val="00CA6FD6"/>
    <w:rsid w:val="00CA75F9"/>
    <w:rsid w:val="00CA7AFA"/>
    <w:rsid w:val="00CB0408"/>
    <w:rsid w:val="00CB0756"/>
    <w:rsid w:val="00CB6D28"/>
    <w:rsid w:val="00CB707E"/>
    <w:rsid w:val="00CB7FDB"/>
    <w:rsid w:val="00CC08C2"/>
    <w:rsid w:val="00CC1D9A"/>
    <w:rsid w:val="00CC34D0"/>
    <w:rsid w:val="00CC44E6"/>
    <w:rsid w:val="00CD0446"/>
    <w:rsid w:val="00CD5F27"/>
    <w:rsid w:val="00CE0FCE"/>
    <w:rsid w:val="00CE2DEE"/>
    <w:rsid w:val="00CE4250"/>
    <w:rsid w:val="00CF0066"/>
    <w:rsid w:val="00CF0200"/>
    <w:rsid w:val="00CF1102"/>
    <w:rsid w:val="00CF501C"/>
    <w:rsid w:val="00CF5D20"/>
    <w:rsid w:val="00D07E4A"/>
    <w:rsid w:val="00D11E4B"/>
    <w:rsid w:val="00D20F04"/>
    <w:rsid w:val="00D2214B"/>
    <w:rsid w:val="00D25A5C"/>
    <w:rsid w:val="00D26E51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2F52"/>
    <w:rsid w:val="00D44DA1"/>
    <w:rsid w:val="00D45C80"/>
    <w:rsid w:val="00D510E9"/>
    <w:rsid w:val="00D55495"/>
    <w:rsid w:val="00D628AF"/>
    <w:rsid w:val="00D6674C"/>
    <w:rsid w:val="00D66F13"/>
    <w:rsid w:val="00D671EE"/>
    <w:rsid w:val="00D67E08"/>
    <w:rsid w:val="00D706C4"/>
    <w:rsid w:val="00D70FE7"/>
    <w:rsid w:val="00D716DB"/>
    <w:rsid w:val="00D74192"/>
    <w:rsid w:val="00D86640"/>
    <w:rsid w:val="00D931C9"/>
    <w:rsid w:val="00DA6921"/>
    <w:rsid w:val="00DA7093"/>
    <w:rsid w:val="00DB0DEF"/>
    <w:rsid w:val="00DB13B3"/>
    <w:rsid w:val="00DB3F53"/>
    <w:rsid w:val="00DB6AE3"/>
    <w:rsid w:val="00DC254E"/>
    <w:rsid w:val="00DC38D8"/>
    <w:rsid w:val="00DC4177"/>
    <w:rsid w:val="00DC5A98"/>
    <w:rsid w:val="00DC5CD1"/>
    <w:rsid w:val="00DC62E8"/>
    <w:rsid w:val="00DD01BC"/>
    <w:rsid w:val="00DE78EA"/>
    <w:rsid w:val="00DF4024"/>
    <w:rsid w:val="00DF44BC"/>
    <w:rsid w:val="00DF672A"/>
    <w:rsid w:val="00E0068A"/>
    <w:rsid w:val="00E01E5C"/>
    <w:rsid w:val="00E03CBE"/>
    <w:rsid w:val="00E06A0D"/>
    <w:rsid w:val="00E06D86"/>
    <w:rsid w:val="00E07198"/>
    <w:rsid w:val="00E1339A"/>
    <w:rsid w:val="00E16E55"/>
    <w:rsid w:val="00E24F70"/>
    <w:rsid w:val="00E274AE"/>
    <w:rsid w:val="00E27FCC"/>
    <w:rsid w:val="00E305F0"/>
    <w:rsid w:val="00E32024"/>
    <w:rsid w:val="00E34515"/>
    <w:rsid w:val="00E350F0"/>
    <w:rsid w:val="00E3598D"/>
    <w:rsid w:val="00E37808"/>
    <w:rsid w:val="00E378E9"/>
    <w:rsid w:val="00E4408C"/>
    <w:rsid w:val="00E47BD5"/>
    <w:rsid w:val="00E54EAA"/>
    <w:rsid w:val="00E56AC2"/>
    <w:rsid w:val="00E6352E"/>
    <w:rsid w:val="00E63B9D"/>
    <w:rsid w:val="00E648F7"/>
    <w:rsid w:val="00E6795F"/>
    <w:rsid w:val="00E72144"/>
    <w:rsid w:val="00E7551E"/>
    <w:rsid w:val="00E813CF"/>
    <w:rsid w:val="00E8157C"/>
    <w:rsid w:val="00E85409"/>
    <w:rsid w:val="00E85E31"/>
    <w:rsid w:val="00E9140F"/>
    <w:rsid w:val="00E936F5"/>
    <w:rsid w:val="00E93914"/>
    <w:rsid w:val="00E978CF"/>
    <w:rsid w:val="00EA0D62"/>
    <w:rsid w:val="00EB6361"/>
    <w:rsid w:val="00EC2CEC"/>
    <w:rsid w:val="00EC3708"/>
    <w:rsid w:val="00EC5708"/>
    <w:rsid w:val="00EC7B64"/>
    <w:rsid w:val="00EC7C69"/>
    <w:rsid w:val="00ED23B4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487F"/>
    <w:rsid w:val="00EF4E5C"/>
    <w:rsid w:val="00F0148B"/>
    <w:rsid w:val="00F052F5"/>
    <w:rsid w:val="00F064E9"/>
    <w:rsid w:val="00F12601"/>
    <w:rsid w:val="00F15BA1"/>
    <w:rsid w:val="00F21BA4"/>
    <w:rsid w:val="00F23D18"/>
    <w:rsid w:val="00F24912"/>
    <w:rsid w:val="00F24F6B"/>
    <w:rsid w:val="00F300B1"/>
    <w:rsid w:val="00F34CF8"/>
    <w:rsid w:val="00F35C2F"/>
    <w:rsid w:val="00F473AE"/>
    <w:rsid w:val="00F509C9"/>
    <w:rsid w:val="00F50D11"/>
    <w:rsid w:val="00F605EF"/>
    <w:rsid w:val="00F614DA"/>
    <w:rsid w:val="00F63725"/>
    <w:rsid w:val="00F6593C"/>
    <w:rsid w:val="00F67BD3"/>
    <w:rsid w:val="00F70C6C"/>
    <w:rsid w:val="00F72512"/>
    <w:rsid w:val="00F73563"/>
    <w:rsid w:val="00F76343"/>
    <w:rsid w:val="00F81976"/>
    <w:rsid w:val="00F837CC"/>
    <w:rsid w:val="00F92237"/>
    <w:rsid w:val="00F936C3"/>
    <w:rsid w:val="00F95E99"/>
    <w:rsid w:val="00FA2E3B"/>
    <w:rsid w:val="00FA3B73"/>
    <w:rsid w:val="00FA699F"/>
    <w:rsid w:val="00FA6EEC"/>
    <w:rsid w:val="00FB0823"/>
    <w:rsid w:val="00FB1DD0"/>
    <w:rsid w:val="00FB27F6"/>
    <w:rsid w:val="00FC0704"/>
    <w:rsid w:val="00FC0D4F"/>
    <w:rsid w:val="00FC1B99"/>
    <w:rsid w:val="00FC493C"/>
    <w:rsid w:val="00FC5338"/>
    <w:rsid w:val="00FC6675"/>
    <w:rsid w:val="00FC7C26"/>
    <w:rsid w:val="00FD15BC"/>
    <w:rsid w:val="00FD1A1E"/>
    <w:rsid w:val="00FD2B30"/>
    <w:rsid w:val="00FE6586"/>
    <w:rsid w:val="00FF1C45"/>
    <w:rsid w:val="00FF481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84</cp:revision>
  <cp:lastPrinted>2025-04-07T20:38:00Z</cp:lastPrinted>
  <dcterms:created xsi:type="dcterms:W3CDTF">2025-05-19T16:36:00Z</dcterms:created>
  <dcterms:modified xsi:type="dcterms:W3CDTF">2025-05-19T18:07:00Z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